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FDA42" w14:textId="77777777" w:rsidR="0052070A" w:rsidRPr="0052070A" w:rsidRDefault="0052070A" w:rsidP="0052070A">
      <w:pPr>
        <w:shd w:val="clear" w:color="auto" w:fill="FFFFFF"/>
        <w:spacing w:before="100" w:beforeAutospacing="1" w:after="100" w:afterAutospacing="1" w:line="240" w:lineRule="auto"/>
        <w:outlineLvl w:val="0"/>
        <w:rPr>
          <w:rFonts w:ascii="Georgia" w:eastAsia="Times New Roman" w:hAnsi="Georgia" w:cs="Times New Roman"/>
          <w:b/>
          <w:bCs/>
          <w:color w:val="EC6304"/>
          <w:kern w:val="36"/>
          <w:sz w:val="48"/>
          <w:szCs w:val="48"/>
          <w:lang w:eastAsia="nl-NL"/>
        </w:rPr>
      </w:pPr>
      <w:r w:rsidRPr="0052070A">
        <w:rPr>
          <w:rFonts w:ascii="Georgia" w:eastAsia="Times New Roman" w:hAnsi="Georgia" w:cs="Times New Roman"/>
          <w:b/>
          <w:bCs/>
          <w:color w:val="EC6304"/>
          <w:kern w:val="36"/>
          <w:sz w:val="48"/>
          <w:szCs w:val="48"/>
          <w:lang w:eastAsia="nl-NL"/>
        </w:rPr>
        <w:t>EKC vervolgtraining over werkvormen en meer</w:t>
      </w:r>
    </w:p>
    <w:p w14:paraId="1141FBA0" w14:textId="77777777" w:rsidR="0052070A" w:rsidRDefault="0052070A" w:rsidP="0052070A">
      <w:pPr>
        <w:shd w:val="clear" w:color="auto" w:fill="FFFFFF"/>
        <w:spacing w:before="100" w:beforeAutospacing="1" w:after="100" w:afterAutospacing="1" w:line="240" w:lineRule="auto"/>
        <w:rPr>
          <w:rFonts w:ascii="Arial" w:eastAsia="Times New Roman" w:hAnsi="Arial" w:cs="Arial"/>
          <w:b/>
          <w:bCs/>
          <w:color w:val="000000"/>
          <w:sz w:val="21"/>
          <w:szCs w:val="21"/>
          <w:lang w:eastAsia="nl-NL"/>
        </w:rPr>
      </w:pPr>
    </w:p>
    <w:p w14:paraId="751BC541" w14:textId="77777777" w:rsidR="0052070A" w:rsidRDefault="0052070A" w:rsidP="0052070A">
      <w:pPr>
        <w:shd w:val="clear" w:color="auto" w:fill="FFFFFF"/>
        <w:spacing w:before="100" w:beforeAutospacing="1" w:after="100" w:afterAutospacing="1" w:line="240" w:lineRule="auto"/>
        <w:rPr>
          <w:rFonts w:ascii="Arial" w:eastAsia="Times New Roman" w:hAnsi="Arial" w:cs="Arial"/>
          <w:b/>
          <w:bCs/>
          <w:color w:val="000000"/>
          <w:sz w:val="21"/>
          <w:szCs w:val="21"/>
          <w:lang w:eastAsia="nl-NL"/>
        </w:rPr>
      </w:pPr>
    </w:p>
    <w:p w14:paraId="6B2252DA" w14:textId="2B5EF64D" w:rsidR="0052070A" w:rsidRPr="0052070A" w:rsidRDefault="0052070A" w:rsidP="0052070A">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52070A">
        <w:rPr>
          <w:rFonts w:ascii="Arial" w:eastAsia="Times New Roman" w:hAnsi="Arial" w:cs="Arial"/>
          <w:b/>
          <w:bCs/>
          <w:color w:val="000000"/>
          <w:sz w:val="21"/>
          <w:szCs w:val="21"/>
          <w:lang w:eastAsia="nl-NL"/>
        </w:rPr>
        <w:t>Spreekuur van de PAM door Janneke Koehoorn</w:t>
      </w:r>
    </w:p>
    <w:p w14:paraId="1ED16D62" w14:textId="77777777" w:rsidR="0052070A" w:rsidRPr="0052070A" w:rsidRDefault="0052070A" w:rsidP="0052070A">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52070A">
        <w:rPr>
          <w:rFonts w:ascii="Arial" w:eastAsia="Times New Roman" w:hAnsi="Arial" w:cs="Arial"/>
          <w:color w:val="000000"/>
          <w:sz w:val="21"/>
          <w:szCs w:val="21"/>
          <w:lang w:eastAsia="nl-NL"/>
        </w:rPr>
        <w:t>19.00-20.00 uur</w:t>
      </w:r>
    </w:p>
    <w:p w14:paraId="635E0990" w14:textId="77777777" w:rsidR="0052070A" w:rsidRPr="0052070A" w:rsidRDefault="0052070A" w:rsidP="0052070A">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52070A">
        <w:rPr>
          <w:rFonts w:ascii="Arial" w:eastAsia="Times New Roman" w:hAnsi="Arial" w:cs="Arial"/>
          <w:color w:val="000000"/>
          <w:sz w:val="21"/>
          <w:szCs w:val="21"/>
          <w:lang w:eastAsia="nl-NL"/>
        </w:rPr>
        <w:t>Het eerste deel van de scholing zal worden ingevuld door Janneke Koehoorn, PAM. Je hebt de gelegenheid om praktische vragen aan haar te stellen rondom je werkzaamheden als EKC. Waar loop je tegen aan? Ze zal je helpen met praktische informatie en tips.</w:t>
      </w:r>
    </w:p>
    <w:p w14:paraId="29A1C5A9" w14:textId="77777777" w:rsidR="0052070A" w:rsidRPr="0052070A" w:rsidRDefault="0052070A" w:rsidP="0052070A">
      <w:pPr>
        <w:spacing w:after="0" w:line="240" w:lineRule="auto"/>
        <w:rPr>
          <w:rFonts w:ascii="Times New Roman" w:eastAsia="Times New Roman" w:hAnsi="Times New Roman" w:cs="Times New Roman"/>
          <w:sz w:val="24"/>
          <w:szCs w:val="24"/>
          <w:lang w:eastAsia="nl-NL"/>
        </w:rPr>
      </w:pPr>
      <w:r w:rsidRPr="0052070A">
        <w:rPr>
          <w:rFonts w:ascii="Times New Roman" w:eastAsia="Times New Roman" w:hAnsi="Times New Roman" w:cs="Times New Roman"/>
          <w:noProof/>
          <w:sz w:val="24"/>
          <w:szCs w:val="24"/>
          <w:lang w:eastAsia="nl-NL"/>
        </w:rPr>
        <w:drawing>
          <wp:inline distT="0" distB="0" distL="0" distR="0" wp14:anchorId="5C714025" wp14:editId="7FB6AB59">
            <wp:extent cx="3019425" cy="9429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9425" cy="942975"/>
                    </a:xfrm>
                    <a:prstGeom prst="rect">
                      <a:avLst/>
                    </a:prstGeom>
                    <a:noFill/>
                    <a:ln>
                      <a:noFill/>
                    </a:ln>
                  </pic:spPr>
                </pic:pic>
              </a:graphicData>
            </a:graphic>
          </wp:inline>
        </w:drawing>
      </w:r>
    </w:p>
    <w:p w14:paraId="3E28B0E6" w14:textId="77777777" w:rsidR="0052070A" w:rsidRPr="0052070A" w:rsidRDefault="0052070A" w:rsidP="0052070A">
      <w:pPr>
        <w:shd w:val="clear" w:color="auto" w:fill="FFFFFF"/>
        <w:spacing w:before="100" w:beforeAutospacing="1" w:after="100" w:afterAutospacing="1" w:line="240" w:lineRule="auto"/>
        <w:outlineLvl w:val="5"/>
        <w:rPr>
          <w:rFonts w:ascii="Georgia" w:eastAsia="Times New Roman" w:hAnsi="Georgia" w:cs="Times New Roman"/>
          <w:b/>
          <w:bCs/>
          <w:color w:val="00919F"/>
          <w:sz w:val="15"/>
          <w:szCs w:val="15"/>
          <w:lang w:eastAsia="nl-NL"/>
        </w:rPr>
      </w:pPr>
    </w:p>
    <w:p w14:paraId="3A172C7D" w14:textId="77777777" w:rsidR="0052070A" w:rsidRPr="0052070A" w:rsidRDefault="0052070A" w:rsidP="0052070A">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52070A">
        <w:rPr>
          <w:rFonts w:ascii="Arial" w:eastAsia="Times New Roman" w:hAnsi="Arial" w:cs="Arial"/>
          <w:b/>
          <w:bCs/>
          <w:color w:val="000000"/>
          <w:sz w:val="21"/>
          <w:szCs w:val="21"/>
          <w:lang w:eastAsia="nl-NL"/>
        </w:rPr>
        <w:t>Inspirerende werkvormen door Muriël Tillemans</w:t>
      </w:r>
    </w:p>
    <w:p w14:paraId="26129572" w14:textId="77777777" w:rsidR="0052070A" w:rsidRPr="0052070A" w:rsidRDefault="0052070A" w:rsidP="0052070A">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52070A">
        <w:rPr>
          <w:rFonts w:ascii="Arial" w:eastAsia="Times New Roman" w:hAnsi="Arial" w:cs="Arial"/>
          <w:color w:val="000000"/>
          <w:sz w:val="21"/>
          <w:szCs w:val="21"/>
          <w:lang w:eastAsia="nl-NL"/>
        </w:rPr>
        <w:t>20.15-22.00 uur</w:t>
      </w:r>
    </w:p>
    <w:p w14:paraId="31FC0EAE" w14:textId="77777777" w:rsidR="0052070A" w:rsidRPr="0052070A" w:rsidRDefault="0052070A" w:rsidP="0052070A">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52070A">
        <w:rPr>
          <w:rFonts w:ascii="Arial" w:eastAsia="Times New Roman" w:hAnsi="Arial" w:cs="Arial"/>
          <w:color w:val="000000"/>
          <w:sz w:val="21"/>
          <w:szCs w:val="21"/>
          <w:lang w:eastAsia="nl-NL"/>
        </w:rPr>
        <w:t>Kriebelt het om een keer wat anders doen tijdens de toetsgroep? Er zijn websites vol met werkvormen. Hoe maakt u het toepasselijk voor uw groep en het onderwerp van de (online) bijeenkomst? </w:t>
      </w:r>
    </w:p>
    <w:p w14:paraId="2DCC0201" w14:textId="77777777" w:rsidR="0052070A" w:rsidRPr="0052070A" w:rsidRDefault="0052070A" w:rsidP="0052070A">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52070A">
        <w:rPr>
          <w:rFonts w:ascii="Arial" w:eastAsia="Times New Roman" w:hAnsi="Arial" w:cs="Arial"/>
          <w:color w:val="000000"/>
          <w:sz w:val="21"/>
          <w:szCs w:val="21"/>
          <w:lang w:eastAsia="nl-NL"/>
        </w:rPr>
        <w:t xml:space="preserve">Tijdens deze inspirerende workshop wordt er vooral veel gedaan. Tegen de achtergrond van de verschillende fases van ervaringsgericht leren en de leerstijlen van </w:t>
      </w:r>
      <w:proofErr w:type="spellStart"/>
      <w:r w:rsidRPr="0052070A">
        <w:rPr>
          <w:rFonts w:ascii="Arial" w:eastAsia="Times New Roman" w:hAnsi="Arial" w:cs="Arial"/>
          <w:color w:val="000000"/>
          <w:sz w:val="21"/>
          <w:szCs w:val="21"/>
          <w:lang w:eastAsia="nl-NL"/>
        </w:rPr>
        <w:t>Kolb</w:t>
      </w:r>
      <w:proofErr w:type="spellEnd"/>
      <w:r w:rsidRPr="0052070A">
        <w:rPr>
          <w:rFonts w:ascii="Arial" w:eastAsia="Times New Roman" w:hAnsi="Arial" w:cs="Arial"/>
          <w:color w:val="000000"/>
          <w:sz w:val="21"/>
          <w:szCs w:val="21"/>
          <w:lang w:eastAsia="nl-NL"/>
        </w:rPr>
        <w:t>, maakt u kennis met verschillende werkvormen.</w:t>
      </w:r>
    </w:p>
    <w:p w14:paraId="06759D35" w14:textId="77777777" w:rsidR="0052070A" w:rsidRPr="0052070A" w:rsidRDefault="0052070A" w:rsidP="0052070A">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p>
    <w:p w14:paraId="691CC09C" w14:textId="77777777" w:rsidR="0052070A" w:rsidRPr="0052070A" w:rsidRDefault="0052070A" w:rsidP="0052070A">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52070A">
        <w:rPr>
          <w:rFonts w:ascii="Arial" w:eastAsia="Times New Roman" w:hAnsi="Arial" w:cs="Arial"/>
          <w:color w:val="000000"/>
          <w:sz w:val="21"/>
          <w:szCs w:val="21"/>
          <w:lang w:eastAsia="nl-NL"/>
        </w:rPr>
        <w:t>Er zal worden getraind via ZOOM. DOKh zal de inlogcodes versturen voorafgaande aan de training.</w:t>
      </w:r>
    </w:p>
    <w:p w14:paraId="0F161005" w14:textId="77777777" w:rsidR="0052070A" w:rsidRPr="0052070A" w:rsidRDefault="0052070A" w:rsidP="0052070A">
      <w:pPr>
        <w:shd w:val="clear" w:color="auto" w:fill="FFFFFF"/>
        <w:spacing w:before="100" w:beforeAutospacing="1" w:after="100" w:afterAutospacing="1" w:line="240" w:lineRule="auto"/>
        <w:rPr>
          <w:rFonts w:ascii="Arial" w:eastAsia="Times New Roman" w:hAnsi="Arial" w:cs="Arial"/>
          <w:color w:val="000000"/>
          <w:sz w:val="21"/>
          <w:szCs w:val="21"/>
          <w:lang w:eastAsia="nl-NL"/>
        </w:rPr>
      </w:pPr>
      <w:r w:rsidRPr="0052070A">
        <w:rPr>
          <w:rFonts w:ascii="Arial" w:eastAsia="Times New Roman" w:hAnsi="Arial" w:cs="Arial"/>
          <w:b/>
          <w:bCs/>
          <w:color w:val="000000"/>
          <w:sz w:val="21"/>
          <w:szCs w:val="21"/>
          <w:u w:val="single"/>
          <w:lang w:eastAsia="nl-NL"/>
        </w:rPr>
        <w:t>Bij online scholingen vragen wij u de camera aan te zetten. Alleen dan kunnen wij de scholing voor u accrediteren.</w:t>
      </w:r>
    </w:p>
    <w:p w14:paraId="771996AF" w14:textId="77777777" w:rsidR="000B530D" w:rsidRDefault="000B530D"/>
    <w:sectPr w:rsidR="000B5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0A"/>
    <w:rsid w:val="000B530D"/>
    <w:rsid w:val="005207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626C"/>
  <w15:chartTrackingRefBased/>
  <w15:docId w15:val="{0612C498-6144-4EB7-A696-08028844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89876">
      <w:bodyDiv w:val="1"/>
      <w:marLeft w:val="0"/>
      <w:marRight w:val="0"/>
      <w:marTop w:val="0"/>
      <w:marBottom w:val="0"/>
      <w:divBdr>
        <w:top w:val="none" w:sz="0" w:space="0" w:color="auto"/>
        <w:left w:val="none" w:sz="0" w:space="0" w:color="auto"/>
        <w:bottom w:val="none" w:sz="0" w:space="0" w:color="auto"/>
        <w:right w:val="none" w:sz="0" w:space="0" w:color="auto"/>
      </w:divBdr>
    </w:div>
    <w:div w:id="84416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880</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Luinge | DOKh</dc:creator>
  <cp:keywords/>
  <dc:description/>
  <cp:lastModifiedBy>Esther Luinge | DOKh</cp:lastModifiedBy>
  <cp:revision>1</cp:revision>
  <dcterms:created xsi:type="dcterms:W3CDTF">2020-12-18T15:43:00Z</dcterms:created>
  <dcterms:modified xsi:type="dcterms:W3CDTF">2020-12-18T15:43:00Z</dcterms:modified>
</cp:coreProperties>
</file>